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A1" w:rsidRDefault="00850CA1">
      <w:pPr>
        <w:rPr>
          <w:rFonts w:ascii="Times New Roman" w:hAnsi="Times New Roman" w:cs="Times New Roman"/>
          <w:sz w:val="28"/>
          <w:szCs w:val="28"/>
        </w:rPr>
      </w:pPr>
    </w:p>
    <w:p w:rsidR="00D5319A" w:rsidRDefault="00D5319A" w:rsidP="00D5319A">
      <w:pPr>
        <w:ind w:right="-1440" w:hanging="1440"/>
      </w:pPr>
      <w:r>
        <w:rPr>
          <w:noProof/>
        </w:rPr>
        <w:drawing>
          <wp:inline distT="0" distB="0" distL="0" distR="0" wp14:anchorId="3117D253" wp14:editId="79EC80A8">
            <wp:extent cx="3028950" cy="486022"/>
            <wp:effectExtent l="0" t="0" r="0" b="0"/>
            <wp:docPr id="17" name="Picture 17" descr="sofiiski fo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ofiiski foru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066" cy="5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  <w:r>
        <w:rPr>
          <w:noProof/>
        </w:rPr>
        <w:drawing>
          <wp:inline distT="0" distB="0" distL="0" distR="0" wp14:anchorId="0110AA51" wp14:editId="77628D82">
            <wp:extent cx="1428750" cy="524478"/>
            <wp:effectExtent l="0" t="0" r="0" b="9525"/>
            <wp:docPr id="18" name="Picture 18" descr="%D0%A6%D0%A0%D0%A7%D0%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0%A6%D0%A0%D0%A7%D0%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03" cy="53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</w:t>
      </w:r>
      <w:r>
        <w:rPr>
          <w:noProof/>
        </w:rPr>
        <w:drawing>
          <wp:inline distT="0" distB="0" distL="0" distR="0" wp14:anchorId="1ADBBB40" wp14:editId="7AAB5166">
            <wp:extent cx="2405746" cy="495300"/>
            <wp:effectExtent l="0" t="0" r="0" b="0"/>
            <wp:docPr id="19" name="Picture 19" descr="https://eacea.ec.europa.eu/sites/eacea-site/files/logosbeneficaireserasmusright_b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cea.ec.europa.eu/sites/eacea-site/files/logosbeneficaireserasmusright_bg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11" cy="5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EBD61" wp14:editId="6293E783">
            <wp:extent cx="590550" cy="590550"/>
            <wp:effectExtent l="0" t="0" r="0" b="0"/>
            <wp:docPr id="20" name="Picture 20" descr="САИ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ИМ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>Анти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>КОВИД19 мерки по време на</w:t>
      </w:r>
      <w:r w:rsidRPr="00D5319A">
        <w:rPr>
          <w:lang w:val="ru-RU"/>
        </w:rPr>
        <w:t xml:space="preserve"> </w:t>
      </w:r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>конференция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та</w:t>
      </w:r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: </w:t>
      </w:r>
    </w:p>
    <w:p w:rsid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5319A" w:rsidRP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>„Климатичните промени и сигурността – гласът на младите за преодоляване на предизвикателствата“</w:t>
      </w:r>
    </w:p>
    <w:p w:rsidR="00D5319A" w:rsidRPr="00D5319A" w:rsidRDefault="00D5319A" w:rsidP="00D5319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319A">
        <w:rPr>
          <w:rFonts w:ascii="Times New Roman" w:hAnsi="Times New Roman" w:cs="Times New Roman"/>
          <w:b/>
          <w:sz w:val="28"/>
          <w:szCs w:val="28"/>
          <w:lang w:val="bg-BG"/>
        </w:rPr>
        <w:t>София, 19-20 октомври 2020</w:t>
      </w:r>
    </w:p>
    <w:p w:rsid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Зала „Концертна“ на Централния военен клуб е за 400 души. За конференцията залата ще бъде запълнена на не повече от 30% от пълния капацитет.</w:t>
      </w:r>
      <w:bookmarkStart w:id="0" w:name="_GoBack"/>
      <w:bookmarkEnd w:id="0"/>
    </w:p>
    <w:p w:rsid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Ще бъде осигурено постоянно проветряване на залата.</w:t>
      </w:r>
    </w:p>
    <w:p w:rsid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Участниците ща бъдат разположени на не по-малко от 1.5 метра един от друг.</w:t>
      </w:r>
    </w:p>
    <w:p w:rsid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Участниците ще трябва да носят маски през цялото време на конференцията. За тези, които нямат маски, ще им бъдат осигурени маски за еднократна употреба.</w:t>
      </w:r>
    </w:p>
    <w:p w:rsid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На разположение на участниците ще бъдат осигурени дезинфектанти.</w:t>
      </w:r>
    </w:p>
    <w:p w:rsidR="00D5319A" w:rsidRPr="00D5319A" w:rsidRDefault="00D5319A" w:rsidP="00D531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Храната за участващите в конференцията ще бъде сервирана в индивидуални опаковки.  </w:t>
      </w:r>
    </w:p>
    <w:sectPr w:rsidR="00D5319A" w:rsidRPr="00D5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A"/>
    <w:rsid w:val="00850CA1"/>
    <w:rsid w:val="00D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C1E6A-9D66-49CD-B655-A79A6E32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Jordanbo</dc:creator>
  <cp:keywords/>
  <dc:description/>
  <cp:lastModifiedBy>Jordanbo</cp:lastModifiedBy>
  <cp:revision>1</cp:revision>
  <dcterms:created xsi:type="dcterms:W3CDTF">2020-10-06T15:17:00Z</dcterms:created>
  <dcterms:modified xsi:type="dcterms:W3CDTF">2020-10-06T15:24:00Z</dcterms:modified>
</cp:coreProperties>
</file>